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73F96" w14:textId="1A5410B4" w:rsidR="00A436C5" w:rsidRDefault="005F6568">
      <w:r>
        <w:t>Finance report – 12</w:t>
      </w:r>
      <w:r w:rsidRPr="005F6568">
        <w:rPr>
          <w:vertAlign w:val="superscript"/>
        </w:rPr>
        <w:t>th</w:t>
      </w:r>
      <w:r>
        <w:t xml:space="preserve"> May 2026</w:t>
      </w:r>
    </w:p>
    <w:p w14:paraId="33393225" w14:textId="4C55F652" w:rsidR="005F6568" w:rsidRPr="005F6568" w:rsidRDefault="005F6568" w:rsidP="005F6568">
      <w:r w:rsidRPr="005F6568">
        <w:t xml:space="preserve">Item 14 </w:t>
      </w:r>
      <w:r w:rsidRPr="005F6568">
        <w:rPr>
          <w:rFonts w:ascii="Arial" w:eastAsia="Times New Roman" w:hAnsi="Arial" w:cs="Arial"/>
          <w:sz w:val="18"/>
          <w:szCs w:val="18"/>
        </w:rPr>
        <w:t xml:space="preserve">Financial and Governance Matters: – RFO </w:t>
      </w:r>
    </w:p>
    <w:p w14:paraId="3445786E" w14:textId="77777777" w:rsidR="005F6568" w:rsidRDefault="005F6568" w:rsidP="005F6568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 xml:space="preserve">Payment approval </w:t>
      </w:r>
    </w:p>
    <w:p w14:paraId="2188CD26" w14:textId="77777777" w:rsidR="005F6568" w:rsidRDefault="005F6568" w:rsidP="005F6568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76C1F112" w14:textId="7E38A39A" w:rsidR="005F6568" w:rsidRDefault="005F6568" w:rsidP="005F6568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5F6568">
        <w:rPr>
          <w:noProof/>
        </w:rPr>
        <w:drawing>
          <wp:inline distT="0" distB="0" distL="0" distR="0" wp14:anchorId="689E917F" wp14:editId="632085AA">
            <wp:extent cx="5731510" cy="3708400"/>
            <wp:effectExtent l="0" t="0" r="2540" b="6350"/>
            <wp:docPr id="1156214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44AEB" w14:textId="0B3F281F" w:rsidR="005F6568" w:rsidRDefault="005F6568" w:rsidP="005F6568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3EB2FE5C" w14:textId="46392733" w:rsidR="005F6568" w:rsidRDefault="005F6568" w:rsidP="005F6568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5F6568">
        <w:rPr>
          <w:noProof/>
        </w:rPr>
        <w:drawing>
          <wp:inline distT="0" distB="0" distL="0" distR="0" wp14:anchorId="023444E9" wp14:editId="5ACE6DBA">
            <wp:extent cx="3204210" cy="1755775"/>
            <wp:effectExtent l="0" t="0" r="0" b="0"/>
            <wp:docPr id="2238864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68391" w14:textId="7D72BAC6" w:rsidR="005F6568" w:rsidRPr="0070670D" w:rsidRDefault="005F6568" w:rsidP="005F6568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6829D645" w14:textId="433F87B9" w:rsidR="005F6568" w:rsidRPr="0070670D" w:rsidRDefault="005F6568" w:rsidP="005F6568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 xml:space="preserve">Budget summary </w:t>
      </w:r>
      <w:r>
        <w:rPr>
          <w:rFonts w:ascii="Arial" w:eastAsia="Times New Roman" w:hAnsi="Arial" w:cs="Arial"/>
          <w:sz w:val="18"/>
          <w:szCs w:val="18"/>
        </w:rPr>
        <w:t xml:space="preserve">– page </w:t>
      </w:r>
      <w:r w:rsidR="00A60F30">
        <w:rPr>
          <w:rFonts w:ascii="Arial" w:eastAsia="Times New Roman" w:hAnsi="Arial" w:cs="Arial"/>
          <w:sz w:val="18"/>
          <w:szCs w:val="18"/>
        </w:rPr>
        <w:t>3</w:t>
      </w:r>
    </w:p>
    <w:p w14:paraId="280E0BC1" w14:textId="6A63ACF4" w:rsidR="005F6568" w:rsidRPr="0070670D" w:rsidRDefault="005F6568" w:rsidP="005F6568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 xml:space="preserve">Bank reconciliation </w:t>
      </w:r>
      <w:r>
        <w:rPr>
          <w:rFonts w:ascii="Arial" w:eastAsia="Times New Roman" w:hAnsi="Arial" w:cs="Arial"/>
          <w:sz w:val="18"/>
          <w:szCs w:val="18"/>
        </w:rPr>
        <w:t xml:space="preserve">– page </w:t>
      </w:r>
      <w:r w:rsidR="00A60F30">
        <w:rPr>
          <w:rFonts w:ascii="Arial" w:eastAsia="Times New Roman" w:hAnsi="Arial" w:cs="Arial"/>
          <w:sz w:val="18"/>
          <w:szCs w:val="18"/>
        </w:rPr>
        <w:t>4</w:t>
      </w:r>
    </w:p>
    <w:p w14:paraId="11D07C2E" w14:textId="465CF3B7" w:rsidR="005F6568" w:rsidRDefault="005F6568" w:rsidP="005F6568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>Circulation and approval of end of year bank reconciliation 2025-26</w:t>
      </w:r>
      <w:r>
        <w:rPr>
          <w:rFonts w:ascii="Arial" w:eastAsia="Times New Roman" w:hAnsi="Arial" w:cs="Arial"/>
          <w:sz w:val="18"/>
          <w:szCs w:val="18"/>
        </w:rPr>
        <w:t xml:space="preserve"> – page </w:t>
      </w:r>
      <w:r w:rsidR="00A60F30">
        <w:rPr>
          <w:rFonts w:ascii="Arial" w:eastAsia="Times New Roman" w:hAnsi="Arial" w:cs="Arial"/>
          <w:sz w:val="18"/>
          <w:szCs w:val="18"/>
        </w:rPr>
        <w:t>5</w:t>
      </w:r>
    </w:p>
    <w:p w14:paraId="1CC2A4D3" w14:textId="77777777" w:rsidR="00A60F30" w:rsidRDefault="005F6568" w:rsidP="005F6568">
      <w:pPr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5F6568">
        <w:rPr>
          <w:rFonts w:ascii="Arial" w:eastAsia="Times New Roman" w:hAnsi="Arial" w:cs="Arial"/>
          <w:sz w:val="18"/>
          <w:szCs w:val="18"/>
        </w:rPr>
        <w:t>To receive the Annual Internal Audit 2025-26 report and agree any actions.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p w14:paraId="32FC0920" w14:textId="77777777" w:rsidR="00A60F30" w:rsidRDefault="00A60F30" w:rsidP="00A60F30">
      <w:pPr>
        <w:spacing w:after="0" w:line="240" w:lineRule="auto"/>
        <w:ind w:left="720"/>
        <w:outlineLvl w:val="2"/>
        <w:rPr>
          <w:rFonts w:ascii="Arial" w:eastAsia="Times New Roman" w:hAnsi="Arial" w:cs="Arial"/>
          <w:sz w:val="18"/>
          <w:szCs w:val="18"/>
        </w:rPr>
      </w:pPr>
    </w:p>
    <w:p w14:paraId="651D61AE" w14:textId="5494A25D" w:rsidR="005F6568" w:rsidRDefault="00A80F78" w:rsidP="00A60F30">
      <w:pPr>
        <w:spacing w:after="0" w:line="240" w:lineRule="auto"/>
        <w:ind w:left="720"/>
        <w:outlineLvl w:val="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3B5B380" wp14:editId="7FD12559">
            <wp:simplePos x="0" y="0"/>
            <wp:positionH relativeFrom="margin">
              <wp:align>left</wp:align>
            </wp:positionH>
            <wp:positionV relativeFrom="page">
              <wp:posOffset>8444342</wp:posOffset>
            </wp:positionV>
            <wp:extent cx="5800725" cy="1962785"/>
            <wp:effectExtent l="0" t="0" r="9525" b="0"/>
            <wp:wrapSquare wrapText="bothSides"/>
            <wp:docPr id="15782006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F30">
        <w:rPr>
          <w:rFonts w:ascii="Arial" w:eastAsia="Times New Roman" w:hAnsi="Arial" w:cs="Arial"/>
          <w:sz w:val="18"/>
          <w:szCs w:val="18"/>
        </w:rPr>
        <w:t>Two points to note:</w:t>
      </w:r>
    </w:p>
    <w:p w14:paraId="6295ACE1" w14:textId="30994743" w:rsidR="00A60F30" w:rsidRDefault="00A80F78" w:rsidP="00546511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A60F30">
        <w:rPr>
          <w:rFonts w:ascii="Arial" w:eastAsia="Times New Roman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7765BF30" wp14:editId="609758EF">
            <wp:simplePos x="0" y="0"/>
            <wp:positionH relativeFrom="column">
              <wp:posOffset>13335</wp:posOffset>
            </wp:positionH>
            <wp:positionV relativeFrom="margin">
              <wp:posOffset>-635</wp:posOffset>
            </wp:positionV>
            <wp:extent cx="5495290" cy="3232785"/>
            <wp:effectExtent l="0" t="0" r="0" b="5715"/>
            <wp:wrapSquare wrapText="bothSides"/>
            <wp:docPr id="189185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536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10456" w14:textId="77777777" w:rsidR="00A60F30" w:rsidRDefault="00A60F30" w:rsidP="00A60F30">
      <w:pPr>
        <w:spacing w:after="0" w:line="240" w:lineRule="auto"/>
        <w:ind w:left="720"/>
        <w:outlineLvl w:val="2"/>
        <w:rPr>
          <w:rFonts w:ascii="Arial" w:eastAsia="Times New Roman" w:hAnsi="Arial" w:cs="Arial"/>
          <w:noProof/>
          <w:sz w:val="18"/>
          <w:szCs w:val="18"/>
        </w:rPr>
      </w:pPr>
    </w:p>
    <w:p w14:paraId="07E4D5C8" w14:textId="77777777" w:rsidR="00A60F30" w:rsidRPr="00A60F30" w:rsidRDefault="00A60F30" w:rsidP="00A60F30">
      <w:pPr>
        <w:spacing w:after="0" w:line="240" w:lineRule="auto"/>
        <w:ind w:left="720"/>
        <w:outlineLvl w:val="2"/>
        <w:rPr>
          <w:rFonts w:ascii="Arial" w:eastAsia="Times New Roman" w:hAnsi="Arial" w:cs="Arial"/>
          <w:sz w:val="18"/>
          <w:szCs w:val="18"/>
        </w:rPr>
      </w:pPr>
    </w:p>
    <w:p w14:paraId="7C65656B" w14:textId="6B1E2845" w:rsidR="005F6568" w:rsidRPr="00A60F30" w:rsidRDefault="005F6568" w:rsidP="00A60F30">
      <w:pPr>
        <w:pStyle w:val="ListParagraph"/>
        <w:numPr>
          <w:ilvl w:val="0"/>
          <w:numId w:val="3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A60F30">
        <w:rPr>
          <w:rFonts w:ascii="Arial" w:eastAsia="Times New Roman" w:hAnsi="Arial" w:cs="Arial"/>
          <w:sz w:val="18"/>
          <w:szCs w:val="18"/>
        </w:rPr>
        <w:t>Approval of Annual Governance Statement 2025-26</w:t>
      </w:r>
    </w:p>
    <w:p w14:paraId="58F0C5B0" w14:textId="77777777" w:rsidR="005F6568" w:rsidRPr="0070670D" w:rsidRDefault="005F6568" w:rsidP="00A60F30">
      <w:pPr>
        <w:numPr>
          <w:ilvl w:val="0"/>
          <w:numId w:val="3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>Approve Accounting Statements 2025-26</w:t>
      </w:r>
    </w:p>
    <w:p w14:paraId="27DCC8AE" w14:textId="77777777" w:rsidR="005F6568" w:rsidRPr="0070670D" w:rsidRDefault="005F6568" w:rsidP="00A60F30">
      <w:pPr>
        <w:numPr>
          <w:ilvl w:val="0"/>
          <w:numId w:val="3"/>
        </w:num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>Approve Certificate of Exemption 2025-26</w:t>
      </w:r>
    </w:p>
    <w:p w14:paraId="5A72AD0B" w14:textId="5C0B8996" w:rsidR="005F6568" w:rsidRDefault="005F6568" w:rsidP="00A60F30">
      <w:pPr>
        <w:numPr>
          <w:ilvl w:val="0"/>
          <w:numId w:val="3"/>
        </w:num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70670D">
        <w:rPr>
          <w:rFonts w:ascii="Arial" w:eastAsia="Times New Roman" w:hAnsi="Arial" w:cs="Arial"/>
          <w:sz w:val="18"/>
          <w:szCs w:val="18"/>
        </w:rPr>
        <w:t>To approve the commencement date for the exercise of public rights, notice date 2</w:t>
      </w:r>
      <w:r w:rsidRPr="0070670D">
        <w:rPr>
          <w:rFonts w:ascii="Arial" w:eastAsia="Times New Roman" w:hAnsi="Arial" w:cs="Arial"/>
          <w:sz w:val="18"/>
          <w:szCs w:val="18"/>
          <w:vertAlign w:val="superscript"/>
        </w:rPr>
        <w:t>nd</w:t>
      </w:r>
      <w:r w:rsidRPr="0070670D">
        <w:rPr>
          <w:rFonts w:ascii="Arial" w:eastAsia="Times New Roman" w:hAnsi="Arial" w:cs="Arial"/>
          <w:sz w:val="18"/>
          <w:szCs w:val="18"/>
        </w:rPr>
        <w:t xml:space="preserve"> June 2026, commencing from 3</w:t>
      </w:r>
      <w:r w:rsidRPr="0070670D">
        <w:rPr>
          <w:rFonts w:ascii="Arial" w:eastAsia="Times New Roman" w:hAnsi="Arial" w:cs="Arial"/>
          <w:sz w:val="18"/>
          <w:szCs w:val="18"/>
          <w:vertAlign w:val="superscript"/>
        </w:rPr>
        <w:t>rd</w:t>
      </w:r>
      <w:r w:rsidRPr="0070670D">
        <w:rPr>
          <w:rFonts w:ascii="Arial" w:eastAsia="Times New Roman" w:hAnsi="Arial" w:cs="Arial"/>
          <w:sz w:val="18"/>
          <w:szCs w:val="18"/>
        </w:rPr>
        <w:t xml:space="preserve"> June 2026 to 14</w:t>
      </w:r>
      <w:r w:rsidRPr="0070670D">
        <w:rPr>
          <w:rFonts w:ascii="Arial" w:eastAsia="Times New Roman" w:hAnsi="Arial" w:cs="Arial"/>
          <w:sz w:val="18"/>
          <w:szCs w:val="18"/>
          <w:vertAlign w:val="superscript"/>
        </w:rPr>
        <w:t>th</w:t>
      </w:r>
      <w:r w:rsidRPr="0070670D">
        <w:rPr>
          <w:rFonts w:ascii="Arial" w:eastAsia="Times New Roman" w:hAnsi="Arial" w:cs="Arial"/>
          <w:sz w:val="18"/>
          <w:szCs w:val="18"/>
        </w:rPr>
        <w:t xml:space="preserve"> July 2026.</w:t>
      </w:r>
    </w:p>
    <w:p w14:paraId="451D6075" w14:textId="77777777" w:rsidR="00A60F30" w:rsidRDefault="00A60F30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7BF83C8E" w14:textId="77777777" w:rsidR="00A60F30" w:rsidRDefault="00A60F30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  <w:sectPr w:rsidR="00A60F30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B274113" w14:textId="2E0078E8" w:rsidR="00A60F30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noProof/>
        </w:rPr>
        <w:lastRenderedPageBreak/>
        <w:drawing>
          <wp:inline distT="0" distB="0" distL="0" distR="0" wp14:anchorId="7D0602AB" wp14:editId="0647BA0B">
            <wp:extent cx="5731510" cy="5977255"/>
            <wp:effectExtent l="0" t="0" r="2540" b="4445"/>
            <wp:docPr id="15780477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7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76E9F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0CB05907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  <w:sectPr w:rsidR="008C3F9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11639B3" w14:textId="5A293467" w:rsidR="008C3F93" w:rsidRP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8C3F93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Bank reconciliation as at 12:20 5</w:t>
      </w:r>
      <w:r w:rsidRPr="008C3F93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r w:rsidRPr="008C3F93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May 2026</w:t>
      </w:r>
    </w:p>
    <w:p w14:paraId="24B009EC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2A837C8B" w14:textId="4163A255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Balance as per statement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£21,767.19</w:t>
      </w:r>
    </w:p>
    <w:p w14:paraId="03DF70C5" w14:textId="29C5850D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Less payments to be made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£0</w:t>
      </w:r>
    </w:p>
    <w:p w14:paraId="78A4366D" w14:textId="1360974A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Balance as per cashbook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ab/>
        <w:t>£27,767.19</w:t>
      </w:r>
    </w:p>
    <w:p w14:paraId="2CEC6AFD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68824A0B" w14:textId="13461F23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noProof/>
        </w:rPr>
        <w:drawing>
          <wp:inline distT="0" distB="0" distL="0" distR="0" wp14:anchorId="24F44EFC" wp14:editId="2B9E25E4">
            <wp:extent cx="6645910" cy="1447800"/>
            <wp:effectExtent l="0" t="0" r="2540" b="0"/>
            <wp:docPr id="10742865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8C25" w14:textId="6F8B48DC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4D770A3F" wp14:editId="07CC45FB">
            <wp:extent cx="5223052" cy="1977234"/>
            <wp:effectExtent l="0" t="0" r="0" b="4445"/>
            <wp:docPr id="777620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62024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4163" cy="198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4E161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7D8D2F96" w14:textId="238CBFE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rFonts w:ascii="Arial" w:eastAsia="Times New Roman" w:hAnsi="Arial" w:cs="Arial"/>
          <w:noProof/>
          <w:sz w:val="18"/>
          <w:szCs w:val="18"/>
        </w:rPr>
        <w:drawing>
          <wp:inline distT="0" distB="0" distL="0" distR="0" wp14:anchorId="69AAB6B7" wp14:editId="5716AD17">
            <wp:extent cx="5214317" cy="1945031"/>
            <wp:effectExtent l="0" t="0" r="5715" b="0"/>
            <wp:docPr id="1926878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878107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40400" cy="195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216F0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43EF8746" w14:textId="0360C163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noProof/>
        </w:rPr>
        <w:drawing>
          <wp:inline distT="0" distB="0" distL="0" distR="0" wp14:anchorId="5C23AE25" wp14:editId="61AB4AC8">
            <wp:extent cx="6313170" cy="789940"/>
            <wp:effectExtent l="0" t="0" r="0" b="0"/>
            <wp:docPr id="2380730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42CC9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765776D8" w14:textId="42D98F86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noProof/>
        </w:rPr>
        <w:drawing>
          <wp:inline distT="0" distB="0" distL="0" distR="0" wp14:anchorId="67D2A317" wp14:editId="780A6BE1">
            <wp:extent cx="6313170" cy="965835"/>
            <wp:effectExtent l="0" t="0" r="0" b="5715"/>
            <wp:docPr id="111546629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2154F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4E7CE61" w14:textId="77777777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  <w:sectPr w:rsidR="008C3F93" w:rsidSect="008C3F9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E2036EC" w14:textId="03626ABD" w:rsidR="008C3F93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8C3F93">
        <w:rPr>
          <w:noProof/>
        </w:rPr>
        <w:lastRenderedPageBreak/>
        <w:drawing>
          <wp:inline distT="0" distB="0" distL="0" distR="0" wp14:anchorId="33EDC935" wp14:editId="66A92E4F">
            <wp:extent cx="8375650" cy="5713095"/>
            <wp:effectExtent l="0" t="0" r="6350" b="1905"/>
            <wp:docPr id="19187864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0" cy="571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81B19" w14:textId="77777777" w:rsidR="008C3F93" w:rsidRPr="005F6568" w:rsidRDefault="008C3F93" w:rsidP="00A60F30">
      <w:pPr>
        <w:spacing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sectPr w:rsidR="008C3F93" w:rsidRPr="005F6568" w:rsidSect="008C3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57D9" w14:textId="77777777" w:rsidR="00723578" w:rsidRDefault="00723578" w:rsidP="00A60F30">
      <w:pPr>
        <w:spacing w:after="0" w:line="240" w:lineRule="auto"/>
      </w:pPr>
      <w:r>
        <w:separator/>
      </w:r>
    </w:p>
  </w:endnote>
  <w:endnote w:type="continuationSeparator" w:id="0">
    <w:p w14:paraId="029F56C9" w14:textId="77777777" w:rsidR="00723578" w:rsidRDefault="00723578" w:rsidP="00A6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24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DAA95" w14:textId="5C996222" w:rsidR="00A60F30" w:rsidRDefault="00A60F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6CDD97" w14:textId="77777777" w:rsidR="00A60F30" w:rsidRDefault="00A60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271B" w14:textId="77777777" w:rsidR="00723578" w:rsidRDefault="00723578" w:rsidP="00A60F30">
      <w:pPr>
        <w:spacing w:after="0" w:line="240" w:lineRule="auto"/>
      </w:pPr>
      <w:r>
        <w:separator/>
      </w:r>
    </w:p>
  </w:footnote>
  <w:footnote w:type="continuationSeparator" w:id="0">
    <w:p w14:paraId="5FF0BB2E" w14:textId="77777777" w:rsidR="00723578" w:rsidRDefault="00723578" w:rsidP="00A6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253E"/>
    <w:multiLevelType w:val="hybridMultilevel"/>
    <w:tmpl w:val="3CA27522"/>
    <w:lvl w:ilvl="0" w:tplc="15F0D9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4335B"/>
    <w:multiLevelType w:val="hybridMultilevel"/>
    <w:tmpl w:val="362E067A"/>
    <w:lvl w:ilvl="0" w:tplc="DCEE4B4E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84F5A"/>
    <w:multiLevelType w:val="hybridMultilevel"/>
    <w:tmpl w:val="4F6422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831567">
    <w:abstractNumId w:val="0"/>
  </w:num>
  <w:num w:numId="2" w16cid:durableId="595138248">
    <w:abstractNumId w:val="2"/>
  </w:num>
  <w:num w:numId="3" w16cid:durableId="1130588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68"/>
    <w:rsid w:val="0003305B"/>
    <w:rsid w:val="003C5DFD"/>
    <w:rsid w:val="004D7768"/>
    <w:rsid w:val="00546511"/>
    <w:rsid w:val="005F6568"/>
    <w:rsid w:val="00723578"/>
    <w:rsid w:val="00732ED1"/>
    <w:rsid w:val="008C3F93"/>
    <w:rsid w:val="00A436C5"/>
    <w:rsid w:val="00A60F30"/>
    <w:rsid w:val="00A80F78"/>
    <w:rsid w:val="00AD3410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5209D"/>
  <w15:chartTrackingRefBased/>
  <w15:docId w15:val="{BF2DCA36-04CB-4AA0-B43D-18732637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5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5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5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5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5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5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5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F30"/>
  </w:style>
  <w:style w:type="paragraph" w:styleId="Footer">
    <w:name w:val="footer"/>
    <w:basedOn w:val="Normal"/>
    <w:link w:val="FooterChar"/>
    <w:uiPriority w:val="99"/>
    <w:unhideWhenUsed/>
    <w:rsid w:val="00A60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Creswell PC</dc:creator>
  <cp:keywords/>
  <dc:description/>
  <cp:lastModifiedBy>Clerk Creswell PC</cp:lastModifiedBy>
  <cp:revision>3</cp:revision>
  <dcterms:created xsi:type="dcterms:W3CDTF">2026-05-05T10:58:00Z</dcterms:created>
  <dcterms:modified xsi:type="dcterms:W3CDTF">2026-05-12T06:04:00Z</dcterms:modified>
</cp:coreProperties>
</file>